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0EF8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</w:t>
      </w: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                                                                  № _____________</w:t>
      </w: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субсидий на развитие системы кредитования субъектов малого и среднего предпринимательства Республики Татарстан</w:t>
      </w:r>
    </w:p>
    <w:p w:rsidR="00750EF8" w:rsidRPr="00750EF8" w:rsidRDefault="00750EF8" w:rsidP="00750E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0EF8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Российской Федерации от 27.02.2009 № 178 «О распределении и предоставлении субсидий из федерального бюджета бюдже</w:t>
      </w:r>
      <w:bookmarkStart w:id="0" w:name="_GoBack"/>
      <w:bookmarkEnd w:id="0"/>
      <w:r w:rsidRPr="00750EF8">
        <w:rPr>
          <w:rFonts w:ascii="Times New Roman" w:eastAsia="Calibri" w:hAnsi="Times New Roman" w:cs="Times New Roman"/>
          <w:sz w:val="28"/>
          <w:szCs w:val="28"/>
        </w:rPr>
        <w:t>там субъектов Российской Федерации на государственную поддержку малого и среднего предпринимательства, включая крестьянские (фермерские) хозяйства», в целях оказания государственной поддержки субъектам малого и среднего предпринимательства Республики Татарстан и реализации мероприятия, предусмотренного соглашением с Министерством экономического развития Российской Федерации от 30.09.2011 № 050-МБ-11 и</w:t>
      </w:r>
      <w:proofErr w:type="gramEnd"/>
      <w:r w:rsidRPr="00750EF8">
        <w:rPr>
          <w:rFonts w:ascii="Times New Roman" w:eastAsia="Calibri" w:hAnsi="Times New Roman" w:cs="Times New Roman"/>
          <w:sz w:val="28"/>
          <w:szCs w:val="28"/>
        </w:rPr>
        <w:t xml:space="preserve"> дополнительным соглашением от 23 ноября 2012 года № С-637-ВС/Д05, Кабинет Министров Республики Татарстан ПОСТАНОВЛЯЕТ:</w:t>
      </w:r>
    </w:p>
    <w:p w:rsidR="00750EF8" w:rsidRPr="00750EF8" w:rsidRDefault="00750EF8" w:rsidP="00750EF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EF8">
        <w:rPr>
          <w:rFonts w:ascii="Times New Roman" w:eastAsia="Calibri" w:hAnsi="Times New Roman" w:cs="Times New Roman"/>
          <w:sz w:val="28"/>
          <w:szCs w:val="28"/>
        </w:rPr>
        <w:t>1. Утвердить прилагаемый Порядок предоставления субсидий на развитие системы кредитования субъектов малого и среднего предпринимательства Республики Татарстан.</w:t>
      </w:r>
    </w:p>
    <w:p w:rsidR="00750EF8" w:rsidRPr="00750EF8" w:rsidRDefault="00750EF8" w:rsidP="00750EF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EF8">
        <w:rPr>
          <w:rFonts w:ascii="Times New Roman" w:eastAsia="Calibri" w:hAnsi="Times New Roman" w:cs="Times New Roman"/>
          <w:sz w:val="28"/>
          <w:szCs w:val="28"/>
        </w:rPr>
        <w:t>2. Определить Министерство экономики Республики Татарстан уполномоченным органом по предоставлению субсидий на развитие системы кредитования субъектов малого и среднего предпринимательства Республики Татарстан.</w:t>
      </w:r>
    </w:p>
    <w:p w:rsidR="00750EF8" w:rsidRPr="00750EF8" w:rsidRDefault="00750EF8" w:rsidP="00750EF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EF8">
        <w:rPr>
          <w:rFonts w:ascii="Times New Roman" w:eastAsia="Calibri" w:hAnsi="Times New Roman" w:cs="Times New Roman"/>
          <w:sz w:val="28"/>
          <w:szCs w:val="28"/>
        </w:rPr>
        <w:t>3. Министерству экономики Республики Татарстан в 10-дневный срок со дня принятия настоящего постановления утвердить состав Экспертного совета по отбору заявок на предоставление субсидий на развитие системы кредитования субъектов малого и среднего предпринимательства Республики Татарстан.</w:t>
      </w:r>
    </w:p>
    <w:p w:rsidR="00750EF8" w:rsidRPr="00750EF8" w:rsidRDefault="00750EF8" w:rsidP="00750EF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EF8">
        <w:rPr>
          <w:rFonts w:ascii="Times New Roman" w:eastAsia="Calibri" w:hAnsi="Times New Roman" w:cs="Times New Roman"/>
          <w:sz w:val="28"/>
          <w:szCs w:val="28"/>
        </w:rPr>
        <w:lastRenderedPageBreak/>
        <w:t>4. Контроль за исполнением настоящего постановления возложить на Министерство экономики Республики Татарстан.</w:t>
      </w:r>
    </w:p>
    <w:p w:rsidR="00750EF8" w:rsidRPr="00750EF8" w:rsidRDefault="00750EF8" w:rsidP="00750EF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EF8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750EF8" w:rsidRPr="00750EF8" w:rsidRDefault="00750EF8" w:rsidP="00750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EF8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             </w:t>
      </w:r>
      <w:proofErr w:type="spellStart"/>
      <w:r w:rsidRPr="00750EF8">
        <w:rPr>
          <w:rFonts w:ascii="Times New Roman" w:eastAsia="Calibri" w:hAnsi="Times New Roman" w:cs="Times New Roman"/>
          <w:sz w:val="28"/>
          <w:szCs w:val="28"/>
        </w:rPr>
        <w:t>И.Ш.Халиков</w:t>
      </w:r>
      <w:proofErr w:type="spellEnd"/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0EF8" w:rsidRPr="00750EF8" w:rsidRDefault="00750EF8" w:rsidP="00750EF8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F1C01" w:rsidRDefault="000F1C01"/>
    <w:sectPr w:rsidR="000F1C01" w:rsidSect="00750EF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98" w:rsidRDefault="005B4498" w:rsidP="00750EF8">
      <w:pPr>
        <w:spacing w:after="0" w:line="240" w:lineRule="auto"/>
      </w:pPr>
      <w:r>
        <w:separator/>
      </w:r>
    </w:p>
  </w:endnote>
  <w:endnote w:type="continuationSeparator" w:id="0">
    <w:p w:rsidR="005B4498" w:rsidRDefault="005B4498" w:rsidP="0075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98" w:rsidRDefault="005B4498" w:rsidP="00750EF8">
      <w:pPr>
        <w:spacing w:after="0" w:line="240" w:lineRule="auto"/>
      </w:pPr>
      <w:r>
        <w:separator/>
      </w:r>
    </w:p>
  </w:footnote>
  <w:footnote w:type="continuationSeparator" w:id="0">
    <w:p w:rsidR="005B4498" w:rsidRDefault="005B4498" w:rsidP="0075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436165"/>
      <w:docPartObj>
        <w:docPartGallery w:val="Page Numbers (Top of Page)"/>
        <w:docPartUnique/>
      </w:docPartObj>
    </w:sdtPr>
    <w:sdtContent>
      <w:p w:rsidR="00750EF8" w:rsidRDefault="00750E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CB0">
          <w:rPr>
            <w:noProof/>
          </w:rPr>
          <w:t>2</w:t>
        </w:r>
        <w:r>
          <w:fldChar w:fldCharType="end"/>
        </w:r>
      </w:p>
    </w:sdtContent>
  </w:sdt>
  <w:p w:rsidR="00750EF8" w:rsidRDefault="00750E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F8"/>
    <w:rsid w:val="000F1C01"/>
    <w:rsid w:val="00461390"/>
    <w:rsid w:val="005B4498"/>
    <w:rsid w:val="00750EF8"/>
    <w:rsid w:val="00B34722"/>
    <w:rsid w:val="00B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EF8"/>
  </w:style>
  <w:style w:type="paragraph" w:styleId="a5">
    <w:name w:val="footer"/>
    <w:basedOn w:val="a"/>
    <w:link w:val="a6"/>
    <w:uiPriority w:val="99"/>
    <w:unhideWhenUsed/>
    <w:rsid w:val="00750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EF8"/>
  </w:style>
  <w:style w:type="paragraph" w:styleId="a5">
    <w:name w:val="footer"/>
    <w:basedOn w:val="a"/>
    <w:link w:val="a6"/>
    <w:uiPriority w:val="99"/>
    <w:unhideWhenUsed/>
    <w:rsid w:val="00750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Болотаев Сергей Георгиевич</dc:creator>
  <cp:lastModifiedBy>Болотаев Сергей Георгиевич</cp:lastModifiedBy>
  <cp:revision>2</cp:revision>
  <cp:lastPrinted>2013-03-19T18:12:00Z</cp:lastPrinted>
  <dcterms:created xsi:type="dcterms:W3CDTF">2013-03-19T10:29:00Z</dcterms:created>
  <dcterms:modified xsi:type="dcterms:W3CDTF">2013-03-20T06:14:00Z</dcterms:modified>
</cp:coreProperties>
</file>